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0197" w14:textId="0CF0F2AC" w:rsidR="00CF6F8D" w:rsidRDefault="00CF6F8D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НЕЙТРОНОГРАФИЧЕСКОЕ ИССЛЕДОВАНИЕ ФАЗОВЫХ ПРЕВРАЩЕНИЙ</w:t>
      </w:r>
    </w:p>
    <w:p w14:paraId="418C888B" w14:textId="5C2240E8" w:rsidR="008D370C" w:rsidRPr="008D370C" w:rsidRDefault="00CF6F8D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В НЕСТЕХИОМЕТРИЧЕСКИХ КАРБИД</w:t>
      </w:r>
      <w:r w:rsidR="00E01818">
        <w:rPr>
          <w:rFonts w:ascii="Times New Roman" w:hAnsi="Times New Roman" w:cs="Times New Roman"/>
          <w:b/>
          <w:sz w:val="20"/>
          <w:szCs w:val="20"/>
        </w:rPr>
        <w:t>АХ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ТИТАНА </w:t>
      </w:r>
      <w:r w:rsidRPr="00CF6F8D">
        <w:rPr>
          <w:rFonts w:ascii="Times New Roman" w:hAnsi="Times New Roman" w:cs="Times New Roman"/>
          <w:b/>
          <w:sz w:val="20"/>
          <w:szCs w:val="20"/>
          <w:lang w:val="en-US"/>
        </w:rPr>
        <w:t>TiC</w:t>
      </w:r>
      <w:r w:rsidRPr="00CF6F8D">
        <w:rPr>
          <w:rFonts w:ascii="Times New Roman" w:hAnsi="Times New Roman" w:cs="Times New Roman"/>
          <w:b/>
          <w:sz w:val="20"/>
          <w:szCs w:val="20"/>
          <w:vertAlign w:val="subscript"/>
          <w:lang w:val="en-US"/>
        </w:rPr>
        <w:t>x</w:t>
      </w:r>
    </w:p>
    <w:p w14:paraId="475F0ED8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C93FD9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B8E8701" w14:textId="29D508D8" w:rsidR="008D370C" w:rsidRDefault="00C9062E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C9062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Хидиров И., Парпиев А.С.</w:t>
      </w:r>
    </w:p>
    <w:p w14:paraId="1BD22E85" w14:textId="77777777" w:rsidR="00C9062E" w:rsidRPr="00A20021" w:rsidRDefault="00C9062E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2CEC8577" w14:textId="77777777" w:rsidR="00CF6F8D" w:rsidRPr="00CF6F8D" w:rsidRDefault="00CF6F8D" w:rsidP="00CF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CF6F8D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Институт ядерной физики АН Республики Узбекистан, Улугбек, </w:t>
      </w:r>
    </w:p>
    <w:p w14:paraId="014CA7FB" w14:textId="3E78627F" w:rsidR="008D370C" w:rsidRDefault="00CF6F8D" w:rsidP="00CF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CF6F8D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Ташкент, 100214, Узбекистан, e-mail: </w:t>
      </w:r>
      <w:hyperlink r:id="rId7" w:history="1">
        <w:r w:rsidRPr="00082EB8">
          <w:rPr>
            <w:rStyle w:val="a4"/>
            <w:rFonts w:ascii="Times New Roman" w:eastAsia="MS Mincho" w:hAnsi="Times New Roman" w:cs="Times New Roman"/>
            <w:iCs/>
            <w:sz w:val="20"/>
            <w:szCs w:val="20"/>
            <w:lang w:val="kk-KZ"/>
          </w:rPr>
          <w:t>khidirov@inp.uz</w:t>
        </w:r>
      </w:hyperlink>
    </w:p>
    <w:p w14:paraId="74D50732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2B820027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83404A9" w14:textId="2142907A" w:rsidR="008D370C" w:rsidRDefault="00300FBB" w:rsidP="00872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В работе п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роведено нейтронографическое исследование фазовых превращений на нижней границе области гомогенности кубического карбида титана TiC</w:t>
      </w:r>
      <w:r w:rsidR="00872A92" w:rsidRPr="0037676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x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. Показано, что путем закалки от температуры 1475 K можно получить метастабильную неупорядоченную гцк </w:t>
      </w:r>
      <w:r w:rsidR="0037676E">
        <w:rPr>
          <w:rFonts w:ascii="Times New Roman" w:hAnsi="Times New Roman" w:cs="Times New Roman"/>
          <w:sz w:val="20"/>
          <w:szCs w:val="20"/>
          <w:lang w:val="kk-KZ"/>
        </w:rPr>
        <w:t>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-фазу карбида титана в интервале составов TiC</w:t>
      </w:r>
      <w:r w:rsidR="00872A92" w:rsidRPr="0037676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0.33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- TiC</w:t>
      </w:r>
      <w:r w:rsidR="00872A92" w:rsidRPr="0037676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0.47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. Установлено, что кристаллическая структура высокотемпературной метастабильной </w:t>
      </w:r>
      <w:r w:rsidR="0037676E">
        <w:rPr>
          <w:rFonts w:ascii="Times New Roman" w:hAnsi="Times New Roman" w:cs="Times New Roman"/>
          <w:sz w:val="20"/>
          <w:szCs w:val="20"/>
          <w:lang w:val="kk-KZ"/>
        </w:rPr>
        <w:t>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-фазы в интервале составов TiC</w:t>
      </w:r>
      <w:r w:rsidR="00872A92" w:rsidRPr="0037676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0.33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- TiC</w:t>
      </w:r>
      <w:r w:rsidR="00872A92" w:rsidRPr="0037676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0.47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стабильна при температурах Т</w:t>
      </w:r>
      <w:r w:rsidR="0037676E">
        <w:rPr>
          <w:rFonts w:ascii="Times New Roman" w:hAnsi="Times New Roman" w:cs="Times New Roman"/>
          <w:sz w:val="20"/>
          <w:szCs w:val="20"/>
          <w:lang w:val="kk-KZ"/>
        </w:rPr>
        <w:t>≤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800 </w:t>
      </w:r>
      <w:r w:rsidR="0037676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что позволяет использовать их на практике при температурах. Нижняя граница области гомогенности стабильной однофазной упорядоченной кубической </w:t>
      </w:r>
      <w:r w:rsid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C847FE" w:rsidRPr="00C847FE">
        <w:rPr>
          <w:rFonts w:ascii="Times New Roman" w:hAnsi="Times New Roman" w:cs="Times New Roman"/>
          <w:sz w:val="20"/>
          <w:szCs w:val="20"/>
        </w:rPr>
        <w:t>-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фазы лежит при составе TiC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0.49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2A92" w:rsidRPr="00300FBB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±0.02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(структурная формула </w:t>
      </w:r>
      <w:r w:rsidR="00C847FE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-Ti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0.98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). Ниже этого состава стабильная упорядоченная </w:t>
      </w:r>
      <w:r w:rsidR="00C847FE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 фаза составов </w:t>
      </w:r>
      <w:r w:rsidR="00C847F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i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0.88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C847F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i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0.76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и </w:t>
      </w:r>
      <w:r w:rsidR="00C847F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i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0.66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наблюдается в равновесии с чистим </w:t>
      </w:r>
      <w:r w:rsidR="00C847FE">
        <w:rPr>
          <w:rFonts w:ascii="Times New Roman" w:hAnsi="Times New Roman" w:cs="Times New Roman"/>
          <w:sz w:val="20"/>
          <w:szCs w:val="20"/>
          <w:lang w:val="kk-KZ"/>
        </w:rPr>
        <w:t>α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-Ti. Следовательно, нижняя граница области гомогенности упорядоченной стабильной </w:t>
      </w:r>
      <w:r w:rsidR="00C847FE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 фазы лежит при составе </w:t>
      </w:r>
      <w:r w:rsidR="00C847F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i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0.66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. Обнаружено, что ступенчатый равновесный отжиг на нижней границе области гомогенности гцк неупорядоченной </w:t>
      </w:r>
      <w:r w:rsidR="00C847FE">
        <w:rPr>
          <w:rFonts w:ascii="Times New Roman" w:hAnsi="Times New Roman" w:cs="Times New Roman"/>
          <w:sz w:val="20"/>
          <w:szCs w:val="20"/>
          <w:lang w:val="kk-KZ"/>
        </w:rPr>
        <w:t>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-фазы карбида титана TiC</w:t>
      </w:r>
      <w:r w:rsidR="00872A92" w:rsidRPr="00C847FE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x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 интервале составов х=0.28 – 0.47 при температурах 1270 K + 1170 K + 1070 K + 970 K + 870 K + 770 K по 24 ч приводит к распаду с образованием упорядоченной гцк </w:t>
      </w:r>
      <w:r w:rsidR="00C847FE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-фазы со структурной формулой </w:t>
      </w:r>
      <w:r w:rsidR="00C847FE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C847FE" w:rsidRPr="00C847FE">
        <w:rPr>
          <w:rFonts w:ascii="Times New Roman" w:hAnsi="Times New Roman" w:cs="Times New Roman"/>
          <w:sz w:val="20"/>
          <w:szCs w:val="20"/>
        </w:rPr>
        <w:t>-</w:t>
      </w:r>
      <w:r w:rsidR="00C847FE">
        <w:rPr>
          <w:rFonts w:ascii="Times New Roman" w:hAnsi="Times New Roman" w:cs="Times New Roman"/>
          <w:sz w:val="20"/>
          <w:szCs w:val="20"/>
          <w:lang w:val="en-US"/>
        </w:rPr>
        <w:t>Ti</w:t>
      </w:r>
      <w:r w:rsidR="002679F4" w:rsidRPr="002679F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679F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2679F4" w:rsidRPr="002679F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679F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2679F4" w:rsidRPr="002679F4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, где х</w:t>
      </w:r>
      <w:r w:rsidR="002679F4">
        <w:rPr>
          <w:rFonts w:ascii="Times New Roman" w:hAnsi="Times New Roman" w:cs="Times New Roman"/>
          <w:sz w:val="20"/>
          <w:szCs w:val="20"/>
          <w:lang w:val="kk-KZ"/>
        </w:rPr>
        <w:t>′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&gt;x и чистого </w:t>
      </w:r>
      <w:r w:rsidR="002679F4">
        <w:rPr>
          <w:rFonts w:ascii="Times New Roman" w:hAnsi="Times New Roman" w:cs="Times New Roman"/>
          <w:sz w:val="20"/>
          <w:szCs w:val="20"/>
          <w:lang w:val="kk-KZ"/>
        </w:rPr>
        <w:t>α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-Ti. При этом на боковой поверхности образцов цилиндрической формы образуется чистая пленка </w:t>
      </w:r>
      <w:r w:rsidR="002679F4">
        <w:rPr>
          <w:rFonts w:ascii="Times New Roman" w:hAnsi="Times New Roman" w:cs="Times New Roman"/>
          <w:sz w:val="20"/>
          <w:szCs w:val="20"/>
          <w:lang w:val="kk-KZ"/>
        </w:rPr>
        <w:t>α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-Ti, то есть распад сопровождается расслоением </w:t>
      </w:r>
      <w:r w:rsidR="002679F4">
        <w:rPr>
          <w:rFonts w:ascii="Times New Roman" w:hAnsi="Times New Roman" w:cs="Times New Roman"/>
          <w:sz w:val="20"/>
          <w:szCs w:val="20"/>
          <w:lang w:val="kk-KZ"/>
        </w:rPr>
        <w:t>α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-Ti на поверхности упорядоченной </w:t>
      </w:r>
      <w:r w:rsidR="002679F4" w:rsidRPr="002679F4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- фазы цилиндрической формы. Наблюдаемое явление объясняется накоплением избыточных атомов Ti, выделившихся при распаде, на осях краевых дислокаций и их движением по оси краевых дислокаций на поверхность образца цилиндрической формы.</w:t>
      </w:r>
      <w:r w:rsidR="0006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Впервые наблюдали и изучали структурные характеристики упорядоченной </w:t>
      </w:r>
      <w:r w:rsidR="00062A0C" w:rsidRPr="00C847FE">
        <w:rPr>
          <w:rFonts w:ascii="Times New Roman" w:hAnsi="Times New Roman" w:cs="Times New Roman"/>
          <w:sz w:val="20"/>
          <w:szCs w:val="20"/>
          <w:lang w:val="kk-KZ"/>
        </w:rPr>
        <w:t>δʹ</w:t>
      </w:r>
      <w:r w:rsidR="00062A0C" w:rsidRPr="00062A0C">
        <w:rPr>
          <w:rFonts w:ascii="Times New Roman" w:hAnsi="Times New Roman" w:cs="Times New Roman"/>
          <w:sz w:val="20"/>
          <w:szCs w:val="20"/>
        </w:rPr>
        <w:t>-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фазы при составах 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δʹ-Ti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0.98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δʹ-Ti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0.9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δʹ-Ti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</w:rPr>
        <w:t>76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δʹ-Ti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062A0C" w:rsidRPr="00062A0C">
        <w:rPr>
          <w:rFonts w:ascii="Times New Roman" w:hAnsi="Times New Roman" w:cs="Times New Roman"/>
          <w:sz w:val="20"/>
          <w:szCs w:val="20"/>
          <w:lang w:val="kk-KZ"/>
        </w:rPr>
        <w:t>C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0.</w:t>
      </w:r>
      <w:r w:rsidR="00062A0C" w:rsidRPr="00062A0C">
        <w:rPr>
          <w:rFonts w:ascii="Times New Roman" w:hAnsi="Times New Roman" w:cs="Times New Roman"/>
          <w:sz w:val="20"/>
          <w:szCs w:val="20"/>
          <w:vertAlign w:val="subscript"/>
        </w:rPr>
        <w:t>66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 xml:space="preserve">. Параметр решетки, степень дальнего порядка и размер АФД в данной фазе в равновесном состоянии увеличиваются с отклонением состава от стехиометрии </w:t>
      </w:r>
      <w:r w:rsidR="00062A0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i</w:t>
      </w:r>
      <w:r w:rsidR="00872A92" w:rsidRPr="00062A0C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2</w:t>
      </w:r>
      <w:r w:rsidR="00872A92" w:rsidRPr="00872A92">
        <w:rPr>
          <w:rFonts w:ascii="Times New Roman" w:hAnsi="Times New Roman" w:cs="Times New Roman"/>
          <w:sz w:val="20"/>
          <w:szCs w:val="20"/>
          <w:lang w:val="kk-KZ"/>
        </w:rPr>
        <w:t>C.</w:t>
      </w:r>
    </w:p>
    <w:p w14:paraId="1725AC56" w14:textId="63048874" w:rsidR="00B7739C" w:rsidRDefault="00111C0B" w:rsidP="00872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и</w:t>
      </w:r>
      <w:r w:rsidR="00872A92" w:rsidRPr="00872A92">
        <w:rPr>
          <w:rFonts w:ascii="Times New Roman" w:hAnsi="Times New Roman" w:cs="Times New Roman"/>
          <w:sz w:val="20"/>
          <w:szCs w:val="20"/>
        </w:rPr>
        <w:t>зуч</w:t>
      </w:r>
      <w:r>
        <w:rPr>
          <w:rFonts w:ascii="Times New Roman" w:hAnsi="Times New Roman" w:cs="Times New Roman"/>
          <w:sz w:val="20"/>
          <w:szCs w:val="20"/>
        </w:rPr>
        <w:t>али</w:t>
      </w:r>
      <w:r w:rsidR="00872A92" w:rsidRPr="00872A92">
        <w:rPr>
          <w:rFonts w:ascii="Times New Roman" w:hAnsi="Times New Roman" w:cs="Times New Roman"/>
          <w:sz w:val="20"/>
          <w:szCs w:val="20"/>
        </w:rPr>
        <w:t xml:space="preserve"> кинетик</w:t>
      </w:r>
      <w:r>
        <w:rPr>
          <w:rFonts w:ascii="Times New Roman" w:hAnsi="Times New Roman" w:cs="Times New Roman"/>
          <w:sz w:val="20"/>
          <w:szCs w:val="20"/>
        </w:rPr>
        <w:t>у</w:t>
      </w:r>
      <w:r w:rsidR="00872A92" w:rsidRPr="00872A92">
        <w:rPr>
          <w:rFonts w:ascii="Times New Roman" w:hAnsi="Times New Roman" w:cs="Times New Roman"/>
          <w:sz w:val="20"/>
          <w:szCs w:val="20"/>
        </w:rPr>
        <w:t xml:space="preserve"> образования дальнего порядка при фазовом перехода беспорядок – порядок в ГЦК карбиде титана TiC</w:t>
      </w:r>
      <w:r w:rsidR="00872A92" w:rsidRPr="00062A0C">
        <w:rPr>
          <w:rFonts w:ascii="Times New Roman" w:hAnsi="Times New Roman" w:cs="Times New Roman"/>
          <w:sz w:val="20"/>
          <w:szCs w:val="20"/>
          <w:vertAlign w:val="subscript"/>
        </w:rPr>
        <w:t>0.60</w:t>
      </w:r>
      <w:r w:rsidR="00872A92" w:rsidRPr="00872A92">
        <w:rPr>
          <w:rFonts w:ascii="Times New Roman" w:hAnsi="Times New Roman" w:cs="Times New Roman"/>
          <w:sz w:val="20"/>
          <w:szCs w:val="20"/>
        </w:rPr>
        <w:t xml:space="preserve"> при 900 K. </w:t>
      </w:r>
      <w:r w:rsidR="00B7739C" w:rsidRPr="00B7739C">
        <w:rPr>
          <w:rFonts w:ascii="Times New Roman" w:hAnsi="Times New Roman" w:cs="Times New Roman"/>
          <w:sz w:val="20"/>
          <w:szCs w:val="20"/>
        </w:rPr>
        <w:t xml:space="preserve">На рис. </w:t>
      </w:r>
      <w:r w:rsidR="006347DB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="00B7739C" w:rsidRPr="00B7739C">
        <w:rPr>
          <w:rFonts w:ascii="Times New Roman" w:hAnsi="Times New Roman" w:cs="Times New Roman"/>
          <w:sz w:val="20"/>
          <w:szCs w:val="20"/>
        </w:rPr>
        <w:t xml:space="preserve"> представлен график зависимости степени дальнего порядка от времени выдержки при температуре 900</w:t>
      </w:r>
      <w:r w:rsidR="00B7739C" w:rsidRPr="00B7739C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B7739C" w:rsidRPr="00B7739C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B7739C" w:rsidRPr="00B7739C">
        <w:rPr>
          <w:rFonts w:ascii="Times New Roman" w:hAnsi="Times New Roman" w:cs="Times New Roman"/>
          <w:sz w:val="20"/>
          <w:szCs w:val="20"/>
        </w:rPr>
        <w:t xml:space="preserve"> до 240 ч. </w:t>
      </w:r>
      <w:r w:rsidR="006347DB" w:rsidRPr="006347DB">
        <w:rPr>
          <w:rFonts w:ascii="Times New Roman" w:hAnsi="Times New Roman" w:cs="Times New Roman"/>
          <w:sz w:val="20"/>
          <w:szCs w:val="20"/>
        </w:rPr>
        <w:t xml:space="preserve">Зависимость полуширины сверхструктуры (111) и размера антифазных доменов от времени выдержки при температуре 900 K представлена на рис. </w:t>
      </w:r>
      <w:r w:rsidR="006347DB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6347DB" w:rsidRPr="006347DB">
        <w:rPr>
          <w:rFonts w:ascii="Times New Roman" w:hAnsi="Times New Roman" w:cs="Times New Roman"/>
          <w:sz w:val="20"/>
          <w:szCs w:val="20"/>
        </w:rPr>
        <w:t>.</w:t>
      </w:r>
    </w:p>
    <w:p w14:paraId="2CB42A75" w14:textId="77777777" w:rsidR="006347DB" w:rsidRPr="00530B33" w:rsidRDefault="006347DB" w:rsidP="006347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2"/>
      </w:tblGrid>
      <w:tr w:rsidR="00644CF0" w14:paraId="19608AFD" w14:textId="77777777" w:rsidTr="00530B33">
        <w:tc>
          <w:tcPr>
            <w:tcW w:w="4536" w:type="dxa"/>
          </w:tcPr>
          <w:p w14:paraId="0AB5BF08" w14:textId="4BA8398F" w:rsidR="00644CF0" w:rsidRDefault="006347DB" w:rsidP="00530B33">
            <w:pPr>
              <w:pStyle w:val="aa"/>
              <w:spacing w:after="0"/>
              <w:ind w:left="0"/>
              <w:rPr>
                <w:rFonts w:eastAsia="Symbol" w:cs="Symbol"/>
                <w:sz w:val="20"/>
                <w:szCs w:val="20"/>
              </w:rPr>
            </w:pPr>
            <w:r>
              <w:object w:dxaOrig="6420" w:dyaOrig="4815" w14:anchorId="0847C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6pt;height:141.3pt" o:ole="">
                  <v:imagedata r:id="rId8" o:title=""/>
                </v:shape>
                <o:OLEObject Type="Embed" ProgID="PBrush" ShapeID="_x0000_i1025" DrawAspect="Content" ObjectID="_1780821277" r:id="rId9"/>
              </w:object>
            </w:r>
          </w:p>
        </w:tc>
        <w:tc>
          <w:tcPr>
            <w:tcW w:w="4252" w:type="dxa"/>
          </w:tcPr>
          <w:p w14:paraId="796E5930" w14:textId="30CC5AD0" w:rsidR="00644CF0" w:rsidRDefault="006347DB" w:rsidP="00530B33">
            <w:pPr>
              <w:pStyle w:val="aa"/>
              <w:spacing w:after="0"/>
              <w:ind w:left="0"/>
              <w:rPr>
                <w:rFonts w:eastAsia="Symbol" w:cs="Symbol"/>
                <w:sz w:val="20"/>
                <w:szCs w:val="20"/>
              </w:rPr>
            </w:pPr>
            <w:r>
              <w:object w:dxaOrig="5250" w:dyaOrig="5505" w14:anchorId="6B21A181">
                <v:shape id="_x0000_i1026" type="#_x0000_t75" style="width:136.5pt;height:142.95pt" o:ole="">
                  <v:imagedata r:id="rId10" o:title=""/>
                </v:shape>
                <o:OLEObject Type="Embed" ProgID="PBrush" ShapeID="_x0000_i1026" DrawAspect="Content" ObjectID="_1780821278" r:id="rId11"/>
              </w:object>
            </w:r>
          </w:p>
        </w:tc>
      </w:tr>
      <w:tr w:rsidR="00644CF0" w14:paraId="14FC9275" w14:textId="77777777" w:rsidTr="00530B33">
        <w:tc>
          <w:tcPr>
            <w:tcW w:w="4536" w:type="dxa"/>
          </w:tcPr>
          <w:p w14:paraId="166EB77F" w14:textId="30823484" w:rsidR="00530B33" w:rsidRDefault="00644CF0" w:rsidP="00644CF0">
            <w:pPr>
              <w:pStyle w:val="aa"/>
              <w:spacing w:after="0"/>
              <w:ind w:left="0"/>
              <w:jc w:val="both"/>
              <w:rPr>
                <w:rFonts w:eastAsia="Symbol" w:cs="Symbol"/>
                <w:sz w:val="20"/>
                <w:szCs w:val="20"/>
              </w:rPr>
            </w:pPr>
            <w:r w:rsidRPr="004E69DF">
              <w:rPr>
                <w:rFonts w:eastAsia="Symbol" w:cs="Symbol"/>
                <w:sz w:val="20"/>
                <w:szCs w:val="20"/>
              </w:rPr>
              <w:t xml:space="preserve">Рис. </w:t>
            </w:r>
            <w:r w:rsidRPr="00644CF0">
              <w:rPr>
                <w:rFonts w:eastAsia="Symbol" w:cs="Symbol"/>
                <w:sz w:val="20"/>
                <w:szCs w:val="20"/>
              </w:rPr>
              <w:t>1</w:t>
            </w:r>
            <w:r w:rsidRPr="004E69DF">
              <w:rPr>
                <w:rFonts w:eastAsia="Symbol" w:cs="Symbol"/>
                <w:sz w:val="20"/>
                <w:szCs w:val="20"/>
              </w:rPr>
              <w:t>. Зависимость степени дальнего порядка</w:t>
            </w:r>
          </w:p>
          <w:p w14:paraId="27C0CBD3" w14:textId="260E8771" w:rsidR="00644CF0" w:rsidRDefault="00644CF0" w:rsidP="00644CF0">
            <w:pPr>
              <w:pStyle w:val="aa"/>
              <w:spacing w:after="0"/>
              <w:ind w:left="0"/>
              <w:jc w:val="both"/>
              <w:rPr>
                <w:rFonts w:eastAsia="Symbol" w:cs="Symbol"/>
                <w:sz w:val="20"/>
                <w:szCs w:val="20"/>
              </w:rPr>
            </w:pPr>
            <w:r w:rsidRPr="004E69DF">
              <w:rPr>
                <w:rFonts w:eastAsia="Symbol" w:cs="Symbol"/>
                <w:sz w:val="20"/>
                <w:szCs w:val="20"/>
              </w:rPr>
              <w:t xml:space="preserve">от времени выдержки при температуре 900 </w:t>
            </w:r>
            <w:r w:rsidRPr="004E69DF">
              <w:rPr>
                <w:rFonts w:eastAsia="Symbol" w:cs="Symbol"/>
                <w:sz w:val="20"/>
                <w:szCs w:val="20"/>
                <w:lang w:val="en-US"/>
              </w:rPr>
              <w:t>K</w:t>
            </w:r>
          </w:p>
        </w:tc>
        <w:tc>
          <w:tcPr>
            <w:tcW w:w="4252" w:type="dxa"/>
          </w:tcPr>
          <w:p w14:paraId="2A58352C" w14:textId="5FBE4909" w:rsidR="00644CF0" w:rsidRDefault="00644CF0" w:rsidP="006347DB">
            <w:pPr>
              <w:jc w:val="both"/>
              <w:rPr>
                <w:rFonts w:eastAsia="Symbol" w:cs="Symbol"/>
                <w:sz w:val="20"/>
                <w:szCs w:val="20"/>
              </w:rPr>
            </w:pPr>
            <w:r w:rsidRPr="00644CF0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Рис. </w:t>
            </w: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2</w:t>
            </w:r>
            <w:r w:rsidRPr="00644CF0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. Временная зависимость полуширины сверхструктурного отражения (111) на нейтронограмме карбида титана и размеров антифазных доменов </w:t>
            </w:r>
            <w:r w:rsidRPr="00644CF0">
              <w:rPr>
                <w:rFonts w:ascii="Times New Roman" w:eastAsia="Symbol" w:hAnsi="Times New Roman" w:cs="Times New Roman"/>
                <w:i/>
                <w:iCs/>
                <w:sz w:val="20"/>
                <w:szCs w:val="20"/>
              </w:rPr>
              <w:t>D</w:t>
            </w:r>
            <w:r w:rsidRPr="00644CF0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при температуре 900 </w:t>
            </w:r>
            <w:r w:rsidRPr="00644CF0">
              <w:rPr>
                <w:rFonts w:ascii="Times New Roman" w:eastAsia="Symbol" w:hAnsi="Times New Roman" w:cs="Times New Roman"/>
                <w:sz w:val="20"/>
                <w:szCs w:val="20"/>
                <w:lang w:val="en-US"/>
              </w:rPr>
              <w:t>K</w:t>
            </w:r>
            <w:r w:rsidRPr="00644CF0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502B9A7C" w14:textId="77777777" w:rsidR="00644CF0" w:rsidRPr="00530B33" w:rsidRDefault="00644CF0" w:rsidP="00644CF0">
      <w:pPr>
        <w:pStyle w:val="aa"/>
        <w:spacing w:after="0"/>
        <w:ind w:left="0"/>
        <w:jc w:val="center"/>
        <w:rPr>
          <w:rFonts w:eastAsia="Symbol" w:cs="Symbol"/>
          <w:sz w:val="16"/>
          <w:szCs w:val="16"/>
        </w:rPr>
      </w:pPr>
    </w:p>
    <w:p w14:paraId="39AEE762" w14:textId="159BDACD" w:rsidR="00872A92" w:rsidRPr="00872A92" w:rsidRDefault="00872A92" w:rsidP="00872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A92">
        <w:rPr>
          <w:rFonts w:ascii="Times New Roman" w:hAnsi="Times New Roman" w:cs="Times New Roman"/>
          <w:sz w:val="20"/>
          <w:szCs w:val="20"/>
        </w:rPr>
        <w:t xml:space="preserve">Показано, что степень дальнего порядка </w:t>
      </w:r>
      <w:r w:rsidR="00062A0C" w:rsidRPr="00062A0C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="00062A0C" w:rsidRPr="00062A0C">
        <w:rPr>
          <w:rFonts w:ascii="Times New Roman" w:hAnsi="Times New Roman" w:cs="Times New Roman"/>
          <w:sz w:val="20"/>
          <w:szCs w:val="20"/>
        </w:rPr>
        <w:t xml:space="preserve"> </w:t>
      </w:r>
      <w:r w:rsidRPr="00872A92">
        <w:rPr>
          <w:rFonts w:ascii="Times New Roman" w:hAnsi="Times New Roman" w:cs="Times New Roman"/>
          <w:sz w:val="20"/>
          <w:szCs w:val="20"/>
        </w:rPr>
        <w:t>при 900 K в течение 38 ч. быстрыми темпами приближается практически к насыщению (</w:t>
      </w:r>
      <w:r w:rsidR="00062A0C" w:rsidRPr="00062A0C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="00062A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2A92">
        <w:rPr>
          <w:rFonts w:ascii="Times New Roman" w:hAnsi="Times New Roman" w:cs="Times New Roman"/>
          <w:sz w:val="20"/>
          <w:szCs w:val="20"/>
        </w:rPr>
        <w:t>=</w:t>
      </w:r>
      <w:r w:rsidR="00062A0C">
        <w:rPr>
          <w:rFonts w:ascii="Times New Roman" w:hAnsi="Times New Roman" w:cs="Times New Roman"/>
          <w:sz w:val="20"/>
          <w:szCs w:val="20"/>
        </w:rPr>
        <w:t xml:space="preserve"> </w:t>
      </w:r>
      <w:r w:rsidRPr="00872A92">
        <w:rPr>
          <w:rFonts w:ascii="Times New Roman" w:hAnsi="Times New Roman" w:cs="Times New Roman"/>
          <w:sz w:val="20"/>
          <w:szCs w:val="20"/>
        </w:rPr>
        <w:t>0.62), а при дальнейшем увеличении времени отжига до 240 ч. с очень медленным темпом достигает значение насыщение (</w:t>
      </w:r>
      <w:r w:rsidR="00062A0C" w:rsidRPr="00062A0C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="00062A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2A92">
        <w:rPr>
          <w:rFonts w:ascii="Times New Roman" w:hAnsi="Times New Roman" w:cs="Times New Roman"/>
          <w:sz w:val="20"/>
          <w:szCs w:val="20"/>
        </w:rPr>
        <w:t>=</w:t>
      </w:r>
      <w:r w:rsidR="00062A0C">
        <w:rPr>
          <w:rFonts w:ascii="Times New Roman" w:hAnsi="Times New Roman" w:cs="Times New Roman"/>
          <w:sz w:val="20"/>
          <w:szCs w:val="20"/>
        </w:rPr>
        <w:t xml:space="preserve"> </w:t>
      </w:r>
      <w:r w:rsidRPr="00872A92">
        <w:rPr>
          <w:rFonts w:ascii="Times New Roman" w:hAnsi="Times New Roman" w:cs="Times New Roman"/>
          <w:sz w:val="20"/>
          <w:szCs w:val="20"/>
        </w:rPr>
        <w:t>0.65), которое значительно меньше, чем теоретически возможное максимальное значение (</w:t>
      </w:r>
      <w:r w:rsidR="00062A0C" w:rsidRPr="00C9062E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="00062A0C" w:rsidRPr="00062A0C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макс</w:t>
      </w:r>
      <w:r w:rsidR="00062A0C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872A92">
        <w:rPr>
          <w:rFonts w:ascii="Times New Roman" w:hAnsi="Times New Roman" w:cs="Times New Roman"/>
          <w:sz w:val="20"/>
          <w:szCs w:val="20"/>
        </w:rPr>
        <w:t xml:space="preserve"> =0.80). Установлено, что в ходе упорядочения ГЦК карбида титана TiC</w:t>
      </w:r>
      <w:r w:rsidRPr="00062A0C">
        <w:rPr>
          <w:rFonts w:ascii="Times New Roman" w:hAnsi="Times New Roman" w:cs="Times New Roman"/>
          <w:sz w:val="20"/>
          <w:szCs w:val="20"/>
          <w:vertAlign w:val="subscript"/>
        </w:rPr>
        <w:t>0.60</w:t>
      </w:r>
      <w:r w:rsidRPr="00872A92">
        <w:rPr>
          <w:rFonts w:ascii="Times New Roman" w:hAnsi="Times New Roman" w:cs="Times New Roman"/>
          <w:sz w:val="20"/>
          <w:szCs w:val="20"/>
        </w:rPr>
        <w:t xml:space="preserve"> при температуре 900 K размеры антифазных доменов увеличиваясь нелинейно в зависимости от времени и в течение 240 ч. становится равными ~ 29 нм.</w:t>
      </w:r>
    </w:p>
    <w:p w14:paraId="6EA38B47" w14:textId="78A2E1F8" w:rsidR="008D370C" w:rsidRPr="00A20021" w:rsidRDefault="00300FBB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 у</w:t>
      </w:r>
      <w:r w:rsidR="00872A92" w:rsidRPr="00872A92">
        <w:rPr>
          <w:rFonts w:ascii="Times New Roman" w:hAnsi="Times New Roman" w:cs="Times New Roman"/>
          <w:sz w:val="20"/>
          <w:szCs w:val="20"/>
        </w:rPr>
        <w:t>становлено, что в ходе упорядочения TiC</w:t>
      </w:r>
      <w:r w:rsidR="00872A92" w:rsidRPr="00062A0C">
        <w:rPr>
          <w:rFonts w:ascii="Times New Roman" w:hAnsi="Times New Roman" w:cs="Times New Roman"/>
          <w:sz w:val="20"/>
          <w:szCs w:val="20"/>
          <w:vertAlign w:val="subscript"/>
        </w:rPr>
        <w:t>0.60</w:t>
      </w:r>
      <w:r w:rsidR="00872A92" w:rsidRPr="00872A92">
        <w:rPr>
          <w:rFonts w:ascii="Times New Roman" w:hAnsi="Times New Roman" w:cs="Times New Roman"/>
          <w:sz w:val="20"/>
          <w:szCs w:val="20"/>
        </w:rPr>
        <w:t xml:space="preserve"> значительно изменяется как степень дальнего порядка, так и размеры антифазных доменов, которые могут существенно повилять на некоторые свойства материала, что следует учитывать эти эффекты при использовании материала в науке и технологии.</w:t>
      </w:r>
    </w:p>
    <w:sectPr w:rsidR="008D370C" w:rsidRPr="00A20021" w:rsidSect="00B7739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4ED7" w14:textId="77777777" w:rsidR="005D6A5B" w:rsidRDefault="005D6A5B" w:rsidP="00555B3F">
      <w:pPr>
        <w:spacing w:after="0" w:line="240" w:lineRule="auto"/>
      </w:pPr>
      <w:r>
        <w:separator/>
      </w:r>
    </w:p>
  </w:endnote>
  <w:endnote w:type="continuationSeparator" w:id="0">
    <w:p w14:paraId="2438F6D1" w14:textId="77777777" w:rsidR="005D6A5B" w:rsidRDefault="005D6A5B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F73AD" w14:textId="77777777" w:rsidR="005D6A5B" w:rsidRDefault="005D6A5B" w:rsidP="00555B3F">
      <w:pPr>
        <w:spacing w:after="0" w:line="240" w:lineRule="auto"/>
      </w:pPr>
      <w:r>
        <w:separator/>
      </w:r>
    </w:p>
  </w:footnote>
  <w:footnote w:type="continuationSeparator" w:id="0">
    <w:p w14:paraId="76A1A2A5" w14:textId="77777777" w:rsidR="005D6A5B" w:rsidRDefault="005D6A5B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13281"/>
    <w:rsid w:val="00062A0C"/>
    <w:rsid w:val="00085DE8"/>
    <w:rsid w:val="00111255"/>
    <w:rsid w:val="00111C0B"/>
    <w:rsid w:val="0022054C"/>
    <w:rsid w:val="002679F4"/>
    <w:rsid w:val="002822D1"/>
    <w:rsid w:val="00300FBB"/>
    <w:rsid w:val="0031389B"/>
    <w:rsid w:val="0037676E"/>
    <w:rsid w:val="00445FD5"/>
    <w:rsid w:val="004D3E44"/>
    <w:rsid w:val="00500223"/>
    <w:rsid w:val="00530B33"/>
    <w:rsid w:val="00555B3F"/>
    <w:rsid w:val="005D6A5B"/>
    <w:rsid w:val="005E1309"/>
    <w:rsid w:val="006347DB"/>
    <w:rsid w:val="00644CF0"/>
    <w:rsid w:val="006B436B"/>
    <w:rsid w:val="007515DF"/>
    <w:rsid w:val="00756F6A"/>
    <w:rsid w:val="00834CCA"/>
    <w:rsid w:val="00872A92"/>
    <w:rsid w:val="008A0E69"/>
    <w:rsid w:val="008D370C"/>
    <w:rsid w:val="008D48B3"/>
    <w:rsid w:val="009A03E5"/>
    <w:rsid w:val="00B4592E"/>
    <w:rsid w:val="00B7739C"/>
    <w:rsid w:val="00C847FE"/>
    <w:rsid w:val="00C9062E"/>
    <w:rsid w:val="00CF6F8D"/>
    <w:rsid w:val="00D90CEC"/>
    <w:rsid w:val="00DA7831"/>
    <w:rsid w:val="00DB3E23"/>
    <w:rsid w:val="00DC1392"/>
    <w:rsid w:val="00E01818"/>
    <w:rsid w:val="00E06F75"/>
    <w:rsid w:val="00E44486"/>
    <w:rsid w:val="00E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026B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character" w:styleId="a9">
    <w:name w:val="Unresolved Mention"/>
    <w:basedOn w:val="a0"/>
    <w:uiPriority w:val="99"/>
    <w:semiHidden/>
    <w:unhideWhenUsed/>
    <w:rsid w:val="00CF6F8D"/>
    <w:rPr>
      <w:color w:val="605E5C"/>
      <w:shd w:val="clear" w:color="auto" w:fill="E1DFDD"/>
    </w:rPr>
  </w:style>
  <w:style w:type="paragraph" w:customStyle="1" w:styleId="Char">
    <w:name w:val="Char"/>
    <w:basedOn w:val="a"/>
    <w:rsid w:val="00B773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B773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773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4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idirov@inp.u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2024-06-24T09:39:00Z</dcterms:created>
  <dcterms:modified xsi:type="dcterms:W3CDTF">2024-06-25T06:48:00Z</dcterms:modified>
</cp:coreProperties>
</file>