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FC" w:rsidRPr="00572C69" w:rsidRDefault="005354C1" w:rsidP="00E360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r w:rsidRPr="00572C69">
        <w:rPr>
          <w:rFonts w:ascii="Times New Roman" w:hAnsi="Times New Roman" w:cs="Times New Roman"/>
          <w:b/>
          <w:sz w:val="20"/>
          <w:szCs w:val="20"/>
          <w:lang w:val="kk-KZ"/>
        </w:rPr>
        <w:t>ДЕТАЛЬНОЕ ИССЛЕДОВАНИЕ ПРИУСТЬЕВЫХ ПЛОЩАДОК ТЕХНОЛОГИЧЕСКИХ СКВАЖИН ОБЪЕКТОВ ЛИРА</w:t>
      </w:r>
    </w:p>
    <w:bookmarkEnd w:id="0"/>
    <w:p w:rsidR="00E36097" w:rsidRDefault="00E36097" w:rsidP="00E360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36097" w:rsidRPr="00572C69" w:rsidRDefault="005354C1" w:rsidP="00E3609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72C69">
        <w:rPr>
          <w:rFonts w:ascii="Times New Roman" w:hAnsi="Times New Roman" w:cs="Times New Roman"/>
          <w:i/>
          <w:sz w:val="20"/>
          <w:szCs w:val="20"/>
          <w:lang w:val="kk-KZ"/>
        </w:rPr>
        <w:t>Макарова В.А.</w:t>
      </w:r>
      <w:r w:rsidR="00572C69" w:rsidRPr="00572C69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F35E63" w:rsidRPr="00572C69">
        <w:rPr>
          <w:rFonts w:ascii="Times New Roman" w:hAnsi="Times New Roman" w:cs="Times New Roman"/>
          <w:i/>
          <w:sz w:val="20"/>
          <w:szCs w:val="20"/>
          <w:lang w:val="kk-KZ"/>
        </w:rPr>
        <w:t>,</w:t>
      </w:r>
      <w:r w:rsidR="00572C69" w:rsidRPr="00572C69">
        <w:rPr>
          <w:rFonts w:ascii="Times New Roman" w:hAnsi="Times New Roman" w:cs="Times New Roman"/>
          <w:i/>
          <w:sz w:val="20"/>
          <w:szCs w:val="20"/>
          <w:lang w:val="kk-KZ"/>
        </w:rPr>
        <w:t xml:space="preserve"> Севериненко М.А</w:t>
      </w:r>
      <w:r w:rsidR="00572C69" w:rsidRPr="00572C69">
        <w:rPr>
          <w:rFonts w:ascii="Times New Roman" w:hAnsi="Times New Roman" w:cs="Times New Roman"/>
          <w:i/>
          <w:sz w:val="20"/>
          <w:szCs w:val="20"/>
        </w:rPr>
        <w:t>.</w:t>
      </w:r>
      <w:r w:rsidR="00572C69" w:rsidRPr="00572C6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572C69" w:rsidRPr="00572C69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F35E63" w:rsidRPr="00572C69">
        <w:rPr>
          <w:rFonts w:ascii="Times New Roman" w:hAnsi="Times New Roman" w:cs="Times New Roman"/>
          <w:i/>
          <w:sz w:val="20"/>
          <w:szCs w:val="20"/>
          <w:lang w:val="kk-KZ"/>
        </w:rPr>
        <w:t>,</w:t>
      </w:r>
      <w:r w:rsidRPr="00572C69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="00F35E63" w:rsidRPr="00572C69">
        <w:rPr>
          <w:rFonts w:ascii="Times New Roman" w:hAnsi="Times New Roman" w:cs="Times New Roman"/>
          <w:i/>
          <w:sz w:val="20"/>
          <w:szCs w:val="20"/>
        </w:rPr>
        <w:t>Филиппова Л.Н.</w:t>
      </w:r>
      <w:r w:rsidR="00572C69" w:rsidRPr="00572C6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572C69" w:rsidRPr="00572C69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F35E63" w:rsidRPr="00572C6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F35E63" w:rsidRPr="00572C69">
        <w:rPr>
          <w:rFonts w:ascii="Times New Roman" w:hAnsi="Times New Roman" w:cs="Times New Roman"/>
          <w:i/>
          <w:sz w:val="20"/>
          <w:szCs w:val="20"/>
        </w:rPr>
        <w:t>Мильц</w:t>
      </w:r>
      <w:proofErr w:type="spellEnd"/>
      <w:r w:rsidR="00F35E63" w:rsidRPr="00572C69">
        <w:rPr>
          <w:rFonts w:ascii="Times New Roman" w:hAnsi="Times New Roman" w:cs="Times New Roman"/>
          <w:i/>
          <w:sz w:val="20"/>
          <w:szCs w:val="20"/>
        </w:rPr>
        <w:t xml:space="preserve"> О.С.</w:t>
      </w:r>
      <w:r w:rsidR="00572C69" w:rsidRPr="00572C6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572C69" w:rsidRPr="00572C69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F35E63" w:rsidRPr="00572C6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72C69">
        <w:rPr>
          <w:rFonts w:ascii="Times New Roman" w:hAnsi="Times New Roman" w:cs="Times New Roman"/>
          <w:i/>
          <w:sz w:val="20"/>
          <w:szCs w:val="20"/>
          <w:lang w:val="kk-KZ"/>
        </w:rPr>
        <w:t>Левашов М.А.</w:t>
      </w:r>
      <w:r w:rsidR="00572C69" w:rsidRPr="00572C6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572C69" w:rsidRPr="00572C69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8C70A5" w:rsidRPr="00572C6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8C70A5" w:rsidRPr="00572C69">
        <w:rPr>
          <w:rFonts w:ascii="Times New Roman" w:hAnsi="Times New Roman" w:cs="Times New Roman"/>
          <w:i/>
          <w:sz w:val="20"/>
          <w:szCs w:val="20"/>
        </w:rPr>
        <w:t>Умарова</w:t>
      </w:r>
      <w:proofErr w:type="spellEnd"/>
      <w:r w:rsidR="008C70A5" w:rsidRPr="00572C69">
        <w:rPr>
          <w:rFonts w:ascii="Times New Roman" w:hAnsi="Times New Roman" w:cs="Times New Roman"/>
          <w:i/>
          <w:sz w:val="20"/>
          <w:szCs w:val="20"/>
        </w:rPr>
        <w:t xml:space="preserve"> М.М.</w:t>
      </w:r>
      <w:r w:rsidR="00572C69" w:rsidRPr="00572C6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572C69" w:rsidRPr="00572C69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</w:p>
    <w:p w:rsidR="00572C69" w:rsidRDefault="00572C69" w:rsidP="00E360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36097" w:rsidRDefault="00572C69" w:rsidP="00E360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572C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E36097">
        <w:rPr>
          <w:rFonts w:ascii="Times New Roman" w:hAnsi="Times New Roman" w:cs="Times New Roman"/>
          <w:sz w:val="20"/>
          <w:szCs w:val="20"/>
          <w:lang w:val="kk-KZ"/>
        </w:rPr>
        <w:t xml:space="preserve">РГП </w:t>
      </w:r>
      <w:r w:rsidR="00A70546">
        <w:rPr>
          <w:rFonts w:ascii="Times New Roman" w:hAnsi="Times New Roman" w:cs="Times New Roman"/>
          <w:sz w:val="20"/>
          <w:szCs w:val="20"/>
          <w:lang w:val="kk-KZ"/>
        </w:rPr>
        <w:t xml:space="preserve">на ПХВ </w:t>
      </w:r>
      <w:r w:rsidR="00E36097">
        <w:rPr>
          <w:rFonts w:ascii="Times New Roman" w:hAnsi="Times New Roman" w:cs="Times New Roman"/>
          <w:sz w:val="20"/>
          <w:szCs w:val="20"/>
          <w:lang w:val="kk-KZ"/>
        </w:rPr>
        <w:t>«Институт ядерной физики»</w:t>
      </w:r>
      <w:r w:rsidR="00A70546">
        <w:rPr>
          <w:rFonts w:ascii="Times New Roman" w:hAnsi="Times New Roman" w:cs="Times New Roman"/>
          <w:sz w:val="20"/>
          <w:szCs w:val="20"/>
          <w:lang w:val="kk-KZ"/>
        </w:rPr>
        <w:t xml:space="preserve"> МЭ РК</w:t>
      </w:r>
      <w:r w:rsidR="00E36097">
        <w:rPr>
          <w:rFonts w:ascii="Times New Roman" w:hAnsi="Times New Roman" w:cs="Times New Roman"/>
          <w:sz w:val="20"/>
          <w:szCs w:val="20"/>
          <w:lang w:val="kk-KZ"/>
        </w:rPr>
        <w:t>, г.Алматы, Республика Казахстан</w:t>
      </w:r>
    </w:p>
    <w:p w:rsidR="00262900" w:rsidRDefault="00262900" w:rsidP="00E52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44801" w:rsidRPr="00A44801" w:rsidRDefault="00A44801" w:rsidP="00A4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A44801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Объекты ЛИРА созданы в результате подземных ядерных взрывов, проведенных в мирных целях на территории Карачаганакского нефтегазоконденсатного месторождения в 1983-1984 гг. Всего было создано шесть подземных резервуаров в отложениях каменной соли на соляном куполе Карачаганак для временного хранения газоконденсата в производственном цикле разработки месторождения.</w:t>
      </w:r>
    </w:p>
    <w:p w:rsidR="00A44801" w:rsidRPr="00A44801" w:rsidRDefault="00A44801" w:rsidP="00A4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A44801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Подземные резервуары ТК-1, ТК-2, ТК-3, ТК-4 использовались в процессе опытно-промышленной эксплуатации КНГКМ до 1995 года. Подземный резервуар скважины ТК-5 в процессе создания заполнился подземными водами. Была проведена его изоляция от дневной поверхности установкой в стволе скважины дублера ТК-5 «бис» цементной пробки. В подземном резервуаре ТК-6 при вводе в эксплуатацию произошло технологическое осложнение. В результате проведенных аварийно-технологических работ осложнение устранено не было. Резервуар находится в естественных природных условиях. Состояние его подземной части неизвестно.</w:t>
      </w:r>
    </w:p>
    <w:p w:rsidR="00A44801" w:rsidRPr="00A44801" w:rsidRDefault="00A44801" w:rsidP="00A4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A44801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Все шесть подземных резервуаров (ТК-1, ТК-2, ТК-3, ТК-4, ТК-5 и ТК-6), наблюдательные скважины, территория объектов ЛИРА, а также прилегающие к границам объектов территории КНГКМ и </w:t>
      </w:r>
      <w:r w:rsidRPr="00A4480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ближайшие к объектам ЛИРА </w:t>
      </w:r>
      <w:r w:rsidRPr="00A44801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населенные пункты, расположенные за контуром КНГКМ являются объектами долгосрочного комплексного мониторинга.</w:t>
      </w:r>
    </w:p>
    <w:p w:rsidR="00A44801" w:rsidRPr="005354C1" w:rsidRDefault="00A44801" w:rsidP="00850E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en-US"/>
        </w:rPr>
      </w:pPr>
      <w:r w:rsidRPr="005354C1">
        <w:rPr>
          <w:rFonts w:ascii="Times New Roman" w:eastAsia="Calibri" w:hAnsi="Times New Roman" w:cs="Times New Roman"/>
          <w:iCs/>
          <w:sz w:val="20"/>
          <w:szCs w:val="20"/>
          <w:lang w:eastAsia="en-US"/>
        </w:rPr>
        <w:t xml:space="preserve">В связи с истечением длительного периода времени с начала мониторинговых исследований территории объектов ЛИРА, в результате воздействия природных факторов, таких как осадки, ветровая эрозия, климатические условия и техногенной деятельности могло произойти перераспределение и локальное накопление радионуклидов в грунте в приповерхностной зоне. Для определения таких возможных локальных участков с 2020 года начаты работы по детальному исследованию </w:t>
      </w:r>
      <w:r w:rsidRPr="005354C1">
        <w:rPr>
          <w:rFonts w:ascii="Times New Roman" w:eastAsia="Calibri" w:hAnsi="Times New Roman" w:cs="Times New Roman"/>
          <w:sz w:val="20"/>
          <w:szCs w:val="20"/>
          <w:lang w:eastAsia="en-US"/>
        </w:rPr>
        <w:t>приустьевых площадок технологических скважин ТК-1 – ТК-6</w:t>
      </w:r>
      <w:r w:rsidRPr="005354C1">
        <w:rPr>
          <w:rFonts w:ascii="Times New Roman" w:eastAsia="Calibri" w:hAnsi="Times New Roman" w:cs="Times New Roman"/>
          <w:iCs/>
          <w:sz w:val="20"/>
          <w:szCs w:val="20"/>
          <w:lang w:eastAsia="en-US"/>
        </w:rPr>
        <w:t>.</w:t>
      </w:r>
    </w:p>
    <w:p w:rsidR="00A44801" w:rsidRPr="005354C1" w:rsidRDefault="00A44801" w:rsidP="0085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54C1">
        <w:rPr>
          <w:rFonts w:ascii="Times New Roman" w:eastAsia="Calibri" w:hAnsi="Times New Roman" w:cs="Times New Roman"/>
          <w:iCs/>
          <w:sz w:val="20"/>
          <w:szCs w:val="20"/>
          <w:lang w:eastAsia="en-US"/>
        </w:rPr>
        <w:t xml:space="preserve">За период 2020-2023 год </w:t>
      </w:r>
      <w:r w:rsidRPr="005354C1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en-US"/>
        </w:rPr>
        <w:t xml:space="preserve">проведено обследование </w:t>
      </w:r>
      <w:r w:rsidRPr="005354C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территорий приустьевых площадок скважин ТК-3 – ТК-6 и по их периметру</w:t>
      </w:r>
      <w:r w:rsidRPr="005354C1">
        <w:rPr>
          <w:rFonts w:ascii="Times New Roman" w:eastAsia="Calibri" w:hAnsi="Times New Roman" w:cs="Times New Roman"/>
          <w:iCs/>
          <w:sz w:val="20"/>
          <w:szCs w:val="20"/>
          <w:lang w:eastAsia="en-US"/>
        </w:rPr>
        <w:t>.</w:t>
      </w:r>
    </w:p>
    <w:p w:rsidR="00FC11FE" w:rsidRPr="005354C1" w:rsidRDefault="00850EA2" w:rsidP="00850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354C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Лабораторный анализ состава отобранных проб</w:t>
      </w:r>
      <w:r w:rsidR="000556B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почвы</w:t>
      </w:r>
      <w:r w:rsidRPr="005354C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проведен в базов</w:t>
      </w:r>
      <w:r w:rsidR="008C70A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ой</w:t>
      </w:r>
      <w:r w:rsidRPr="005354C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лаборатори</w:t>
      </w:r>
      <w:r w:rsidR="008C70A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</w:t>
      </w:r>
      <w:r w:rsidRPr="005354C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Центра комплексных экологических исследований РГП на ПХВ «Институт ядерной физики» МЭ РК. </w:t>
      </w:r>
    </w:p>
    <w:p w:rsidR="004C3E8C" w:rsidRPr="005354C1" w:rsidRDefault="004C3E8C" w:rsidP="00D8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354C1">
        <w:rPr>
          <w:rFonts w:ascii="Times New Roman" w:eastAsia="Calibri" w:hAnsi="Times New Roman" w:cs="Times New Roman"/>
          <w:sz w:val="20"/>
          <w:szCs w:val="20"/>
          <w:lang w:eastAsia="en-US"/>
        </w:rPr>
        <w:t>Методами инструментальной гамма-спектрометрии и радиохимии определены удельные активности искусственных радионуклидов (</w:t>
      </w:r>
      <w:r w:rsidRPr="005354C1"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t>137</w:t>
      </w:r>
      <w:r w:rsidRPr="005354C1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Cs</w:t>
      </w:r>
      <w:r w:rsidRPr="00535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5354C1"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t>90</w:t>
      </w:r>
      <w:r w:rsidRPr="005354C1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Sr</w:t>
      </w:r>
      <w:r w:rsidRPr="00535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5354C1"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t>(239+</w:t>
      </w:r>
      <w:proofErr w:type="gramStart"/>
      <w:r w:rsidRPr="005354C1"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t>240)</w:t>
      </w:r>
      <w:r w:rsidRPr="005354C1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Pu</w:t>
      </w:r>
      <w:proofErr w:type="gramEnd"/>
      <w:r w:rsidR="008C70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="008C70A5" w:rsidRPr="005354C1"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t>241</w:t>
      </w:r>
      <w:r w:rsidR="008C70A5" w:rsidRPr="005354C1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Am</w:t>
      </w:r>
      <w:r w:rsidRPr="005354C1">
        <w:rPr>
          <w:rFonts w:ascii="Times New Roman" w:eastAsia="Calibri" w:hAnsi="Times New Roman" w:cs="Times New Roman"/>
          <w:sz w:val="20"/>
          <w:szCs w:val="20"/>
          <w:lang w:eastAsia="en-US"/>
        </w:rPr>
        <w:t>).</w:t>
      </w:r>
    </w:p>
    <w:p w:rsidR="004C3E8C" w:rsidRPr="004C3E8C" w:rsidRDefault="004C3E8C" w:rsidP="004C3E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E8C">
        <w:rPr>
          <w:rFonts w:ascii="Times New Roman" w:eastAsia="Times New Roman" w:hAnsi="Times New Roman" w:cs="Times New Roman"/>
          <w:sz w:val="20"/>
          <w:szCs w:val="20"/>
          <w:lang w:eastAsia="ar-SA"/>
        </w:rPr>
        <w:t>Из полученных данных следует, что удельные активности радионуклидов в пробах грунта находятся в следующих диапазонах значений</w:t>
      </w:r>
      <w:r w:rsidRPr="005354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(Бк/кг)</w:t>
      </w:r>
      <w:r w:rsidRPr="004C3E8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  <w:r w:rsidRPr="004C3E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137</w:t>
      </w:r>
      <w:r w:rsidRPr="004C3E8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Cs</w:t>
      </w:r>
      <w:r w:rsidRPr="005354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от 0,13</w:t>
      </w:r>
      <w:r w:rsidRPr="004C3E8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до </w:t>
      </w:r>
      <w:r w:rsidRPr="005354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740, </w:t>
      </w:r>
      <w:r w:rsidRPr="004C3E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90</w:t>
      </w:r>
      <w:r w:rsidRPr="004C3E8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Sr</w:t>
      </w:r>
      <w:r w:rsidRPr="004C3E8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от </w:t>
      </w:r>
      <w:r w:rsidRPr="005354C1">
        <w:rPr>
          <w:rFonts w:ascii="Times New Roman" w:eastAsia="Times New Roman" w:hAnsi="Times New Roman" w:cs="Times New Roman"/>
          <w:sz w:val="20"/>
          <w:szCs w:val="20"/>
          <w:lang w:eastAsia="ar-SA"/>
        </w:rPr>
        <w:t>0,8</w:t>
      </w:r>
      <w:r w:rsidRPr="004C3E8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до </w:t>
      </w:r>
      <w:r w:rsidRPr="005354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64,9, </w:t>
      </w:r>
      <w:r w:rsidRPr="004C3E8C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  <w:t xml:space="preserve">(239+240) </w:t>
      </w:r>
      <w:r w:rsidRPr="004C3E8C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Pu</w:t>
      </w:r>
      <w:r w:rsidRPr="004C3E8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4C3E8C">
        <w:rPr>
          <w:rFonts w:ascii="Times New Roman" w:eastAsia="Times New Roman" w:hAnsi="Times New Roman" w:cs="Times New Roman"/>
          <w:sz w:val="20"/>
          <w:szCs w:val="20"/>
          <w:lang w:eastAsia="ar-SA"/>
        </w:rPr>
        <w:t>– от 0,</w:t>
      </w:r>
      <w:r w:rsidRPr="005354C1">
        <w:rPr>
          <w:rFonts w:ascii="Times New Roman" w:eastAsia="Times New Roman" w:hAnsi="Times New Roman" w:cs="Times New Roman"/>
          <w:sz w:val="20"/>
          <w:szCs w:val="20"/>
          <w:lang w:eastAsia="ar-SA"/>
        </w:rPr>
        <w:t>08</w:t>
      </w:r>
      <w:r w:rsidRPr="004C3E8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до 0,</w:t>
      </w:r>
      <w:r w:rsidRPr="005354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26, </w:t>
      </w:r>
      <w:r w:rsidRPr="005354C1"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t>41</w:t>
      </w:r>
      <w:r w:rsidRPr="005354C1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Am</w:t>
      </w:r>
      <w:r w:rsidRPr="00535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 от 0,1 до 0,95</w:t>
      </w:r>
      <w:r w:rsidR="005354C1" w:rsidRPr="005354C1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8C70A5" w:rsidRPr="005354C1" w:rsidRDefault="008C70A5" w:rsidP="008C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Б</w:t>
      </w:r>
      <w:r w:rsidRPr="008C70A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ольшинство значений удельных</w:t>
      </w:r>
      <w:r w:rsidRPr="00D8283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активностей исследуемых радионукли</w:t>
      </w:r>
      <w:r w:rsidRPr="005354C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дов находятся на фоновом уровне и </w:t>
      </w:r>
      <w:r w:rsidRPr="008C70A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значительно ниже нормируемых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значений</w:t>
      </w:r>
      <w:r w:rsidRPr="008C70A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установленных гигиеническими нормативами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 Выявлен</w:t>
      </w:r>
      <w:r w:rsidRPr="005354C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ы</w:t>
      </w:r>
      <w:r w:rsidRPr="00D8283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точки с повышенными над фоном значениями удельной активности </w:t>
      </w:r>
      <w:r w:rsidRPr="008C70A5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  <w:lang w:eastAsia="en-US"/>
        </w:rPr>
        <w:t>137</w:t>
      </w:r>
      <w:r w:rsidRPr="00D8283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Cs в пробах грунта, которые располагаются на территории приустьев</w:t>
      </w:r>
      <w:r w:rsidRPr="005354C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ых</w:t>
      </w:r>
      <w:r w:rsidRPr="00D8283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площад</w:t>
      </w:r>
      <w:r w:rsidRPr="005354C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</w:t>
      </w:r>
      <w:r w:rsidRPr="00D8283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 </w:t>
      </w:r>
      <w:r w:rsidRPr="005354C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скважин</w:t>
      </w:r>
      <w:r w:rsidRPr="00D8283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ТК-4</w:t>
      </w:r>
      <w:r w:rsidRPr="005354C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и ТК-5</w:t>
      </w:r>
      <w:r w:rsidRPr="00D8283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 Вероятнее всего это связано с проводимыми на ТК-4</w:t>
      </w:r>
      <w:r w:rsidR="00FD4236" w:rsidRPr="00FD423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FD423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и ТК-5</w:t>
      </w:r>
      <w:r w:rsidRPr="00D8283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технологическими работами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0556B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в 1987-1988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0556B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гг</w:t>
      </w:r>
      <w:r w:rsidRPr="00D8283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:rsidR="00D82833" w:rsidRPr="005354C1" w:rsidRDefault="00D82833" w:rsidP="00D82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C70A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Проведенные исследования показали, что </w:t>
      </w:r>
      <w:r w:rsidR="008C70A5" w:rsidRPr="008C70A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радиоэкологическая ситуация на исследуемых территориях является стабильной и не вызывает опасений</w:t>
      </w:r>
      <w:r w:rsidR="005354C1" w:rsidRPr="008C70A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  <w:r w:rsidR="004C3E8C" w:rsidRPr="005354C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</w:p>
    <w:p w:rsidR="005354C1" w:rsidRPr="00D82833" w:rsidRDefault="005354C1" w:rsidP="00D82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354C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 2024-2025 гг. запланированы работы по </w:t>
      </w:r>
      <w:r w:rsidRPr="005354C1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en-US"/>
        </w:rPr>
        <w:t xml:space="preserve">исследованию </w:t>
      </w:r>
      <w:r w:rsidRPr="005354C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территорий приустьевых площадок скважин ТК-1 – ТК-2 и по их периметру.</w:t>
      </w:r>
    </w:p>
    <w:p w:rsidR="00A71189" w:rsidRPr="00D82833" w:rsidRDefault="00A71189" w:rsidP="009F1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1189" w:rsidRDefault="00A71189" w:rsidP="009F1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33683A" w:rsidRPr="0033683A" w:rsidRDefault="0033683A" w:rsidP="008F4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E929BC" w:rsidRDefault="00E929BC" w:rsidP="00B7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B41E8" w:rsidRPr="000B41E8" w:rsidRDefault="000B41E8" w:rsidP="000B41E8">
      <w:pPr>
        <w:pStyle w:val="a3"/>
        <w:tabs>
          <w:tab w:val="left" w:pos="1843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0B41E8" w:rsidRPr="000B41E8" w:rsidSect="00E3609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4A4"/>
    <w:multiLevelType w:val="hybridMultilevel"/>
    <w:tmpl w:val="DF346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161C9F"/>
    <w:multiLevelType w:val="hybridMultilevel"/>
    <w:tmpl w:val="65247294"/>
    <w:lvl w:ilvl="0" w:tplc="7EFAA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4D1A54"/>
    <w:multiLevelType w:val="hybridMultilevel"/>
    <w:tmpl w:val="89D6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001AC"/>
    <w:multiLevelType w:val="hybridMultilevel"/>
    <w:tmpl w:val="8D2082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C356126"/>
    <w:multiLevelType w:val="hybridMultilevel"/>
    <w:tmpl w:val="7A3A98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97"/>
    <w:rsid w:val="000556B8"/>
    <w:rsid w:val="0007513F"/>
    <w:rsid w:val="000B0105"/>
    <w:rsid w:val="000B41E8"/>
    <w:rsid w:val="000E5D3F"/>
    <w:rsid w:val="0011095F"/>
    <w:rsid w:val="00115609"/>
    <w:rsid w:val="00145275"/>
    <w:rsid w:val="001A39F6"/>
    <w:rsid w:val="002107FC"/>
    <w:rsid w:val="00262900"/>
    <w:rsid w:val="002B4A29"/>
    <w:rsid w:val="002C1CF0"/>
    <w:rsid w:val="002D088E"/>
    <w:rsid w:val="003233C3"/>
    <w:rsid w:val="0033683A"/>
    <w:rsid w:val="003459E5"/>
    <w:rsid w:val="0036518F"/>
    <w:rsid w:val="00380959"/>
    <w:rsid w:val="003902C7"/>
    <w:rsid w:val="00394A42"/>
    <w:rsid w:val="003F3B0B"/>
    <w:rsid w:val="0042165A"/>
    <w:rsid w:val="004C3E8C"/>
    <w:rsid w:val="00515C8C"/>
    <w:rsid w:val="005354C1"/>
    <w:rsid w:val="00561E16"/>
    <w:rsid w:val="00572C69"/>
    <w:rsid w:val="00594DA8"/>
    <w:rsid w:val="00600D08"/>
    <w:rsid w:val="00635695"/>
    <w:rsid w:val="006360C9"/>
    <w:rsid w:val="006508FB"/>
    <w:rsid w:val="006537AF"/>
    <w:rsid w:val="00667F98"/>
    <w:rsid w:val="00695491"/>
    <w:rsid w:val="006A6C18"/>
    <w:rsid w:val="006B01B8"/>
    <w:rsid w:val="006E14C3"/>
    <w:rsid w:val="00733777"/>
    <w:rsid w:val="00747C7C"/>
    <w:rsid w:val="00755533"/>
    <w:rsid w:val="007D5AD1"/>
    <w:rsid w:val="00817B51"/>
    <w:rsid w:val="00850EA2"/>
    <w:rsid w:val="008830FF"/>
    <w:rsid w:val="00884E31"/>
    <w:rsid w:val="008C70A5"/>
    <w:rsid w:val="008F4262"/>
    <w:rsid w:val="009A2C61"/>
    <w:rsid w:val="009B5519"/>
    <w:rsid w:val="009F1065"/>
    <w:rsid w:val="00A44801"/>
    <w:rsid w:val="00A70546"/>
    <w:rsid w:val="00A71189"/>
    <w:rsid w:val="00AB55E1"/>
    <w:rsid w:val="00AD7710"/>
    <w:rsid w:val="00B223C2"/>
    <w:rsid w:val="00B6108C"/>
    <w:rsid w:val="00B70263"/>
    <w:rsid w:val="00B7728B"/>
    <w:rsid w:val="00B77324"/>
    <w:rsid w:val="00BA354A"/>
    <w:rsid w:val="00C30663"/>
    <w:rsid w:val="00C37CD4"/>
    <w:rsid w:val="00C41AA4"/>
    <w:rsid w:val="00C71770"/>
    <w:rsid w:val="00C83617"/>
    <w:rsid w:val="00CA0799"/>
    <w:rsid w:val="00CA54F4"/>
    <w:rsid w:val="00CE3C7C"/>
    <w:rsid w:val="00D0425C"/>
    <w:rsid w:val="00D06466"/>
    <w:rsid w:val="00D0716E"/>
    <w:rsid w:val="00D467DD"/>
    <w:rsid w:val="00D64037"/>
    <w:rsid w:val="00D82833"/>
    <w:rsid w:val="00DC42E2"/>
    <w:rsid w:val="00E23160"/>
    <w:rsid w:val="00E24EBF"/>
    <w:rsid w:val="00E36097"/>
    <w:rsid w:val="00E45B7A"/>
    <w:rsid w:val="00E5242B"/>
    <w:rsid w:val="00E66406"/>
    <w:rsid w:val="00E768F6"/>
    <w:rsid w:val="00E77F48"/>
    <w:rsid w:val="00E929BC"/>
    <w:rsid w:val="00EC3E68"/>
    <w:rsid w:val="00ED3A2E"/>
    <w:rsid w:val="00EE5DD7"/>
    <w:rsid w:val="00F30051"/>
    <w:rsid w:val="00F35E63"/>
    <w:rsid w:val="00F51612"/>
    <w:rsid w:val="00F67316"/>
    <w:rsid w:val="00F762E1"/>
    <w:rsid w:val="00F80F49"/>
    <w:rsid w:val="00F96B5B"/>
    <w:rsid w:val="00FC11FE"/>
    <w:rsid w:val="00FD4236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2BE83"/>
  <w15:docId w15:val="{894899F3-E5C8-430C-BE57-0B31D080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0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BDE8-01E4-4CDE-841E-4ECD2ED3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Matrix</cp:lastModifiedBy>
  <cp:revision>8</cp:revision>
  <cp:lastPrinted>2021-04-06T08:22:00Z</cp:lastPrinted>
  <dcterms:created xsi:type="dcterms:W3CDTF">2024-06-03T05:35:00Z</dcterms:created>
  <dcterms:modified xsi:type="dcterms:W3CDTF">2024-06-19T04:53:00Z</dcterms:modified>
</cp:coreProperties>
</file>